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-77.3228346456694"/>
          <w:tab w:val="left" w:leader="none" w:pos="1235"/>
        </w:tabs>
        <w:spacing w:after="0" w:before="120" w:lineRule="auto"/>
        <w:ind w:left="-425.19685039370074" w:right="-136.06299212598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DI SEGNALAZIONE WHISTLEBLOWING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-77.3228346456694"/>
          <w:tab w:val="left" w:leader="none" w:pos="1235"/>
        </w:tabs>
        <w:spacing w:after="60" w:before="120" w:lineRule="auto"/>
        <w:ind w:left="-425.19685039370074" w:right="-136.062992125984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Dati identificativi del segnalante:</w:t>
      </w:r>
    </w:p>
    <w:tbl>
      <w:tblPr>
        <w:tblStyle w:val="Table1"/>
        <w:tblW w:w="9765.0" w:type="dxa"/>
        <w:jc w:val="left"/>
        <w:tblInd w:w="-16.92913385826784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1725"/>
        <w:gridCol w:w="2235"/>
        <w:gridCol w:w="2685"/>
        <w:tblGridChange w:id="0">
          <w:tblGrid>
            <w:gridCol w:w="3120"/>
            <w:gridCol w:w="1725"/>
            <w:gridCol w:w="2235"/>
            <w:gridCol w:w="268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line="192.00000000000003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NOME DEL SEGNALANTE</w:t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192.00000000000003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COGNOME DEL SEGNALANTE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192.00000000000003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192.00000000000003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192.00000000000003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192.00000000000003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RUOLO E/O QUALIFICA RICOPERTO/A NEL FORNITORE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192.00000000000003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192.00000000000003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tabs>
          <w:tab w:val="left" w:leader="none" w:pos="-77.3228346456694"/>
          <w:tab w:val="left" w:leader="none" w:pos="1235"/>
        </w:tabs>
        <w:spacing w:after="60" w:before="120" w:lineRule="auto"/>
        <w:ind w:right="-136.062992125984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Dati identificativi del segnalato (se conosciuti):</w:t>
      </w: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-11.92913385826784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1714.9999999999998"/>
        <w:gridCol w:w="2260.0000000000005"/>
        <w:gridCol w:w="2685"/>
        <w:tblGridChange w:id="0">
          <w:tblGrid>
            <w:gridCol w:w="3120"/>
            <w:gridCol w:w="1714.9999999999998"/>
            <w:gridCol w:w="2260.0000000000005"/>
            <w:gridCol w:w="268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192.00000000000003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NOME DEL SEGNALATO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192.00000000000003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COGNOME DEL SEGNALATO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192.00000000000003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192.00000000000003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192.00000000000003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192.00000000000003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RUOLO E/O QUALIFICA RICOPERTO/A NEL FORNITORE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192.00000000000003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192.00000000000003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tabs>
          <w:tab w:val="left" w:leader="none" w:pos="-74.82283464566933"/>
          <w:tab w:val="left" w:leader="none" w:pos="1235"/>
        </w:tabs>
        <w:spacing w:after="60" w:before="120" w:lineRule="auto"/>
        <w:ind w:right="-136.062992125984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Dati e informazioni sulla violazione segnalata</w:t>
      </w:r>
      <w:r w:rsidDel="00000000" w:rsidR="00000000" w:rsidRPr="00000000">
        <w:rPr>
          <w:sz w:val="18"/>
          <w:szCs w:val="18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Area a cui può essere riferito l'illecito (ad esempio, controlli interni, gestione di progetti, commercializzazione):</w:t>
      </w:r>
    </w:p>
    <w:tbl>
      <w:tblPr>
        <w:tblStyle w:val="Table3"/>
        <w:tblW w:w="9795.0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6645"/>
        <w:tblGridChange w:id="0">
          <w:tblGrid>
            <w:gridCol w:w="3150"/>
            <w:gridCol w:w="664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1235"/>
              </w:tabs>
              <w:spacing w:after="0" w:lineRule="auto"/>
              <w:ind w:left="-70.86614173228355" w:right="-136.062992125984" w:firstLine="141.73228346456696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Rule="auto"/>
              <w:ind w:left="-70.86614173228355" w:right="-136.062992125984" w:firstLine="141.73228346456696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Rule="auto"/>
              <w:ind w:left="-70.86614173228355" w:right="-136.062992125984" w:firstLine="141.73228346456696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tabs>
          <w:tab w:val="left" w:leader="none" w:pos="-74.82283464566933"/>
          <w:tab w:val="left" w:leader="none" w:pos="1235"/>
        </w:tabs>
        <w:spacing w:after="60" w:before="120" w:lineRule="auto"/>
        <w:ind w:right="-136.062992125984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Data/arco temporale nel quale si è consumato l’illecito:</w:t>
      </w:r>
    </w:p>
    <w:tbl>
      <w:tblPr>
        <w:tblStyle w:val="Table4"/>
        <w:tblW w:w="9795.0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6645"/>
        <w:tblGridChange w:id="0">
          <w:tblGrid>
            <w:gridCol w:w="3150"/>
            <w:gridCol w:w="6645"/>
          </w:tblGrid>
        </w:tblGridChange>
      </w:tblGrid>
      <w:tr>
        <w:trPr>
          <w:cantSplit w:val="0"/>
          <w:trHeight w:val="698.0262597656254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1235"/>
              </w:tabs>
              <w:spacing w:after="0" w:lineRule="auto"/>
              <w:ind w:left="-70.86614173228355" w:right="-136.062992125984" w:firstLine="141.73228346456696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2B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Rule="auto"/>
              <w:ind w:left="-70.86614173228355" w:right="-136.062992125984" w:firstLine="141.73228346456696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Rule="auto"/>
              <w:ind w:left="-70.86614173228355" w:right="-136.062992125984" w:firstLine="141.73228346456696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tabs>
          <w:tab w:val="left" w:leader="none" w:pos="-74.82283464566933"/>
          <w:tab w:val="left" w:leader="none" w:pos="1235"/>
        </w:tabs>
        <w:spacing w:after="60" w:before="120" w:lineRule="auto"/>
        <w:ind w:right="-136.062992125984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Luogo della violazione:</w:t>
      </w:r>
    </w:p>
    <w:tbl>
      <w:tblPr>
        <w:tblStyle w:val="Table5"/>
        <w:tblW w:w="9795.0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6645"/>
        <w:tblGridChange w:id="0">
          <w:tblGrid>
            <w:gridCol w:w="3150"/>
            <w:gridCol w:w="6645"/>
          </w:tblGrid>
        </w:tblGridChange>
      </w:tblGrid>
      <w:tr>
        <w:trPr>
          <w:cantSplit w:val="0"/>
          <w:trHeight w:val="678.0268701171884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1235"/>
              </w:tabs>
              <w:spacing w:after="0" w:lineRule="auto"/>
              <w:ind w:left="-70.86614173228355" w:right="-136.062992125984" w:firstLine="141.73228346456696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Rule="auto"/>
              <w:ind w:left="-70.86614173228355" w:right="-136.062992125984" w:firstLine="141.73228346456696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Rule="auto"/>
              <w:ind w:left="-70.86614173228355" w:right="-136.062992125984" w:firstLine="141.73228346456696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tabs>
          <w:tab w:val="left" w:leader="none" w:pos="-74.82283464566933"/>
          <w:tab w:val="left" w:leader="none" w:pos="1235"/>
        </w:tabs>
        <w:spacing w:after="60" w:before="120" w:lineRule="auto"/>
        <w:ind w:right="-136.062992125984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Descrizione sintetica dei fatti oggetto della segnalazione:</w:t>
      </w:r>
    </w:p>
    <w:tbl>
      <w:tblPr>
        <w:tblStyle w:val="Table6"/>
        <w:tblW w:w="9795.0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6645"/>
        <w:tblGridChange w:id="0">
          <w:tblGrid>
            <w:gridCol w:w="3150"/>
            <w:gridCol w:w="664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1235"/>
              </w:tabs>
              <w:spacing w:after="0" w:lineRule="auto"/>
              <w:ind w:left="-70.86614173228355" w:right="-136.062992125984" w:firstLine="141.73228346456696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Rule="auto"/>
              <w:ind w:left="-70.86614173228355" w:right="-136.062992125984" w:firstLine="141.73228346456696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Rule="auto"/>
              <w:ind w:left="-70.86614173228355" w:right="-136.062992125984" w:firstLine="141.73228346456696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tabs>
          <w:tab w:val="left" w:leader="none" w:pos="-74.82283464566933"/>
          <w:tab w:val="left" w:leader="none" w:pos="1235"/>
        </w:tabs>
        <w:spacing w:after="60" w:before="120" w:lineRule="auto"/>
        <w:ind w:right="-136.062992125984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Dichiarazione di eventuali interessi privati del soggetto segnalante in relazione alla presente segnalazione:</w:t>
      </w:r>
    </w:p>
    <w:tbl>
      <w:tblPr>
        <w:tblStyle w:val="Table7"/>
        <w:tblW w:w="9795.0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6645"/>
        <w:tblGridChange w:id="0">
          <w:tblGrid>
            <w:gridCol w:w="3150"/>
            <w:gridCol w:w="664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1235"/>
              </w:tabs>
              <w:spacing w:after="0" w:lineRule="auto"/>
              <w:ind w:left="-70.86614173228355" w:right="-136.062992125984" w:firstLine="141.73228346456696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Rule="auto"/>
              <w:ind w:left="-70.86614173228355" w:right="-136.062992125984" w:firstLine="141.73228346456696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Rule="auto"/>
              <w:ind w:left="-70.86614173228355" w:right="-136.062992125984" w:firstLine="141.73228346456696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tabs>
          <w:tab w:val="left" w:leader="none" w:pos="-74.82283464566933"/>
          <w:tab w:val="left" w:leader="none" w:pos="1235"/>
        </w:tabs>
        <w:spacing w:after="0" w:lineRule="auto"/>
        <w:ind w:left="-70.86614173228355" w:right="-136.06299212598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-3.858267716534982"/>
          <w:tab w:val="left" w:leader="none" w:pos="1235"/>
        </w:tabs>
        <w:spacing w:after="0" w:lineRule="auto"/>
        <w:ind w:right="-136.062992125984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Allegare, ove disponibile, eventuale documentazione a corredo della segnalazione.</w:t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-74.82283464566933"/>
          <w:tab w:val="left" w:leader="none" w:pos="1235"/>
        </w:tabs>
        <w:spacing w:after="0" w:lineRule="auto"/>
        <w:ind w:left="-70.86614173228355" w:right="-136.062992125984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-74.82283464566933"/>
          <w:tab w:val="left" w:leader="none" w:pos="1235"/>
        </w:tabs>
        <w:spacing w:after="0" w:lineRule="auto"/>
        <w:ind w:left="-70.86614173228355" w:right="-136.062992125984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212.67716535433073"/>
          <w:tab w:val="left" w:leader="none" w:pos="1235"/>
        </w:tabs>
        <w:spacing w:after="0" w:before="120" w:lineRule="auto"/>
        <w:ind w:left="-425.19685039370086" w:right="-136.062992125984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Luog</w:t>
      </w:r>
      <w:r w:rsidDel="00000000" w:rsidR="00000000" w:rsidRPr="00000000">
        <w:rPr>
          <w:sz w:val="18"/>
          <w:szCs w:val="18"/>
          <w:rtl w:val="0"/>
        </w:rPr>
        <w:t xml:space="preserve">o:</w:t>
        <w:tab/>
      </w:r>
      <w:r w:rsidDel="00000000" w:rsidR="00000000" w:rsidRPr="00000000">
        <w:rPr>
          <w:sz w:val="18"/>
          <w:szCs w:val="18"/>
          <w:rtl w:val="0"/>
        </w:rPr>
        <w:t xml:space="preserve">Fare clic o toccare qui per immettere il testo</w:t>
      </w:r>
    </w:p>
    <w:p w:rsidR="00000000" w:rsidDel="00000000" w:rsidP="00000000" w:rsidRDefault="00000000" w:rsidRPr="00000000" w14:paraId="00000042">
      <w:pPr>
        <w:widowControl w:val="0"/>
        <w:tabs>
          <w:tab w:val="left" w:leader="none" w:pos="212.67716535433073"/>
          <w:tab w:val="left" w:leader="none" w:pos="1235"/>
        </w:tabs>
        <w:spacing w:after="0" w:before="120" w:lineRule="auto"/>
        <w:ind w:left="-425.19685039370086" w:right="-136.062992125984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Dat</w:t>
      </w:r>
      <w:r w:rsidDel="00000000" w:rsidR="00000000" w:rsidRPr="00000000">
        <w:rPr>
          <w:sz w:val="18"/>
          <w:szCs w:val="18"/>
          <w:rtl w:val="0"/>
        </w:rPr>
        <w:t xml:space="preserve">a:</w:t>
        <w:tab/>
      </w:r>
      <w:r w:rsidDel="00000000" w:rsidR="00000000" w:rsidRPr="00000000">
        <w:rPr>
          <w:sz w:val="18"/>
          <w:szCs w:val="18"/>
          <w:rtl w:val="0"/>
        </w:rPr>
        <w:t xml:space="preserve">Fare clic o toccare qui per immettere il testo</w:t>
      </w:r>
    </w:p>
    <w:p w:rsidR="00000000" w:rsidDel="00000000" w:rsidP="00000000" w:rsidRDefault="00000000" w:rsidRPr="00000000" w14:paraId="00000043">
      <w:pPr>
        <w:widowControl w:val="0"/>
        <w:tabs>
          <w:tab w:val="left" w:leader="none" w:pos="212.67716535433073"/>
          <w:tab w:val="left" w:leader="none" w:pos="1235"/>
        </w:tabs>
        <w:spacing w:after="0" w:before="120" w:lineRule="auto"/>
        <w:ind w:left="-425.19685039370086" w:right="-136.062992125984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212.67716535433073"/>
          <w:tab w:val="left" w:leader="none" w:pos="1235"/>
        </w:tabs>
        <w:spacing w:after="0" w:before="120" w:lineRule="auto"/>
        <w:ind w:left="-425.19685039370086" w:right="-136.062992125984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Firma </w:t>
      </w: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.3228346456694" w:top="1984.2519685039372" w:left="1133.8582677165355" w:right="1133.8582677165355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ind w:left="-1133.8582677165355" w:firstLine="0"/>
      <w:rPr/>
    </w:pPr>
    <w:r w:rsidDel="00000000" w:rsidR="00000000" w:rsidRPr="00000000">
      <w:rPr/>
      <w:drawing>
        <wp:inline distB="114300" distT="114300" distL="114300" distR="114300">
          <wp:extent cx="7560000" cy="900000"/>
          <wp:effectExtent b="0" l="0" r="0" t="0"/>
          <wp:docPr id="2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75" l="0" r="0" t="75"/>
                  <a:stretch>
                    <a:fillRect/>
                  </a:stretch>
                </pic:blipFill>
                <pic:spPr>
                  <a:xfrm>
                    <a:off x="0" y="0"/>
                    <a:ext cx="7560000" cy="90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ind w:left="-1133.8582677165355" w:firstLine="0"/>
      <w:rPr/>
    </w:pPr>
    <w:r w:rsidDel="00000000" w:rsidR="00000000" w:rsidRPr="00000000">
      <w:rPr/>
      <w:drawing>
        <wp:inline distB="114300" distT="114300" distL="114300" distR="114300">
          <wp:extent cx="7560000" cy="900000"/>
          <wp:effectExtent b="0" l="0" r="0" t="0"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75" l="0" r="0" t="75"/>
                  <a:stretch>
                    <a:fillRect/>
                  </a:stretch>
                </pic:blipFill>
                <pic:spPr>
                  <a:xfrm>
                    <a:off x="0" y="0"/>
                    <a:ext cx="7560000" cy="90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133.8582677165355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560000" cy="1080000"/>
          <wp:effectExtent b="0" l="0" r="0" t="0"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41" r="41" t="0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tabs>
        <w:tab w:val="center" w:leader="none" w:pos="4819"/>
        <w:tab w:val="right" w:leader="none" w:pos="9638"/>
      </w:tabs>
      <w:ind w:left="-1133.8582677165355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560000" cy="1080000"/>
          <wp:effectExtent b="0" l="0" r="0" t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41" r="41" t="0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4"/>
        <w:szCs w:val="24"/>
        <w:lang w:val="it-IT"/>
      </w:rPr>
    </w:rPrDefault>
    <w:pPrDefault>
      <w:pPr>
        <w:spacing w:after="120" w:line="259.2000000000001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.2000000000001" w:lineRule="auto"/>
      <w:ind w:left="0" w:right="0" w:firstLine="0"/>
      <w:jc w:val="both"/>
    </w:pPr>
    <w:rPr>
      <w:rFonts w:ascii="Lato" w:cs="Lato" w:eastAsia="Lato" w:hAnsi="Lato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.2000000000001" w:lineRule="auto"/>
      <w:ind w:left="0" w:right="0" w:firstLine="0"/>
      <w:jc w:val="both"/>
    </w:pPr>
    <w:rPr>
      <w:rFonts w:ascii="Lato" w:cs="Lato" w:eastAsia="Lato" w:hAnsi="Lato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.2000000000001" w:lineRule="auto"/>
      <w:ind w:left="0" w:right="0" w:firstLine="0"/>
      <w:jc w:val="both"/>
    </w:pPr>
    <w:rPr>
      <w:rFonts w:ascii="Lato" w:cs="Lato" w:eastAsia="Lato" w:hAnsi="Lato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.2000000000001" w:lineRule="auto"/>
      <w:ind w:left="0" w:right="0" w:firstLine="0"/>
      <w:jc w:val="both"/>
    </w:pPr>
    <w:rPr>
      <w:rFonts w:ascii="Lato" w:cs="Lato" w:eastAsia="Lato" w:hAnsi="Lato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Lato Black" w:cs="Lato Black" w:eastAsia="Lato Black" w:hAnsi="Lato Black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paragraph" w:styleId="Titolo1">
    <w:name w:val="heading 1"/>
    <w:basedOn w:val="Normale"/>
    <w:next w:val="Normale"/>
    <w:qFormat w:val="1"/>
    <w:pPr>
      <w:keepNext w:val="1"/>
      <w:outlineLvl w:val="0"/>
    </w:pPr>
    <w:rPr>
      <w:b w:val="1"/>
      <w:bCs w:val="1"/>
    </w:rPr>
  </w:style>
  <w:style w:type="paragraph" w:styleId="Titolo2">
    <w:name w:val="heading 2"/>
    <w:basedOn w:val="Normale"/>
    <w:next w:val="Normale"/>
    <w:qFormat w:val="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qFormat w:val="1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after="100" w:afterAutospacing="1" w:before="100" w:beforeAutospacing="1"/>
    </w:pPr>
    <w:rPr>
      <w:rFonts w:ascii="Arial Unicode MS" w:hAnsi="Arial Unicode MS"/>
    </w:rPr>
  </w:style>
  <w:style w:type="paragraph" w:styleId="Trebuche" w:customStyle="1">
    <w:name w:val="Trebuche"/>
    <w:basedOn w:val="Intestazione"/>
    <w:pPr>
      <w:tabs>
        <w:tab w:val="clear" w:pos="4819"/>
        <w:tab w:val="clear" w:pos="9638"/>
      </w:tabs>
    </w:pPr>
    <w:rPr>
      <w:rFonts w:ascii="Arial" w:cs="Arial" w:hAnsi="Arial"/>
      <w:b w:val="1"/>
      <w:bCs w:val="1"/>
      <w:i w:val="1"/>
      <w:iCs w:val="1"/>
      <w:color w:val="000000"/>
      <w:sz w:val="28"/>
      <w:szCs w:val="28"/>
    </w:rPr>
  </w:style>
  <w:style w:type="paragraph" w:styleId="Trebuchet" w:customStyle="1">
    <w:name w:val="Trebuchet"/>
    <w:basedOn w:val="Trebuche"/>
  </w:style>
  <w:style w:type="paragraph" w:styleId="Paragrafobase" w:customStyle="1">
    <w:name w:val="[Paragrafo base]"/>
    <w:basedOn w:val="Normale"/>
    <w:uiPriority w:val="99"/>
    <w:rsid w:val="009432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cs="Times-Roman" w:hAnsi="Times-Roman"/>
      <w:color w:val="000000"/>
    </w:rPr>
  </w:style>
  <w:style w:type="paragraph" w:styleId="Normal1" w:customStyle="1">
    <w:name w:val="Normal1"/>
    <w:uiPriority w:val="99"/>
    <w:rsid w:val="00CA1B0C"/>
    <w:rPr>
      <w:sz w:val="24"/>
      <w:szCs w:val="24"/>
    </w:rPr>
  </w:style>
  <w:style w:type="paragraph" w:styleId="Default" w:customStyle="1">
    <w:name w:val="Default"/>
    <w:rsid w:val="00CA1B0C"/>
    <w:pPr>
      <w:widowControl w:val="0"/>
      <w:autoSpaceDE w:val="0"/>
      <w:autoSpaceDN w:val="0"/>
      <w:adjustRightInd w:val="0"/>
    </w:pPr>
    <w:rPr>
      <w:rFonts w:ascii="Trebuchet MS" w:cs="Trebuchet MS" w:hAnsi="Trebuchet MS"/>
      <w:color w:val="000000"/>
      <w:sz w:val="24"/>
      <w:szCs w:val="24"/>
    </w:rPr>
  </w:style>
  <w:style w:type="paragraph" w:styleId="Corpodelt" w:customStyle="1">
    <w:name w:val="Corpo del t"/>
    <w:basedOn w:val="Normale"/>
    <w:uiPriority w:val="99"/>
    <w:rsid w:val="00CA1B0C"/>
    <w:pPr>
      <w:tabs>
        <w:tab w:val="left" w:pos="454"/>
        <w:tab w:val="left" w:pos="737"/>
        <w:tab w:val="left" w:pos="4082"/>
        <w:tab w:val="left" w:pos="6521"/>
        <w:tab w:val="left" w:pos="7088"/>
        <w:tab w:val="right" w:pos="8222"/>
      </w:tabs>
    </w:pPr>
    <w:rPr>
      <w:sz w:val="22"/>
      <w:szCs w:val="20"/>
    </w:rPr>
  </w:style>
  <w:style w:type="paragraph" w:styleId="Paragrafoelenco">
    <w:name w:val="List Paragraph"/>
    <w:basedOn w:val="Normale"/>
    <w:uiPriority w:val="34"/>
    <w:qFormat w:val="1"/>
    <w:rsid w:val="00CA1B0C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Titolosezione" w:customStyle="1">
    <w:name w:val="Titolo sezione"/>
    <w:basedOn w:val="Titolo1"/>
    <w:rsid w:val="00985A5E"/>
    <w:pPr>
      <w:keepLines w:val="1"/>
      <w:pBdr>
        <w:top w:color="808080" w:space="6" w:sz="6" w:val="single"/>
        <w:bottom w:color="808080" w:space="6" w:sz="6" w:val="single"/>
      </w:pBdr>
      <w:spacing w:after="240" w:line="240" w:lineRule="atLeast"/>
      <w:jc w:val="center"/>
    </w:pPr>
    <w:rPr>
      <w:rFonts w:ascii="Garamond" w:hAnsi="Garamond"/>
      <w:bCs w:val="0"/>
      <w:caps w:val="1"/>
      <w:spacing w:val="20"/>
      <w:kern w:val="16"/>
      <w:sz w:val="18"/>
      <w:szCs w:val="20"/>
      <w:lang w:eastAsia="en-US"/>
    </w:rPr>
  </w:style>
  <w:style w:type="character" w:styleId="IntestazioneCarattere" w:customStyle="1">
    <w:name w:val="Intestazione Carattere"/>
    <w:link w:val="Intestazione"/>
    <w:rsid w:val="00985A5E"/>
    <w:rPr>
      <w:sz w:val="24"/>
      <w:szCs w:val="24"/>
    </w:rPr>
  </w:style>
  <w:style w:type="table" w:styleId="Grigliatabella">
    <w:name w:val="Table Grid"/>
    <w:basedOn w:val="Tabellanormale"/>
    <w:uiPriority w:val="59"/>
    <w:rsid w:val="008A186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fondochiaro">
    <w:name w:val="Light Shading"/>
    <w:basedOn w:val="Tabellanormale"/>
    <w:uiPriority w:val="60"/>
    <w:rsid w:val="008A1867"/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Elencomedio1-Colore1">
    <w:name w:val="Medium List 1 Accent 1"/>
    <w:basedOn w:val="Tabellanormale"/>
    <w:uiPriority w:val="65"/>
    <w:rsid w:val="008A1867"/>
    <w:rPr>
      <w:color w:val="000000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rPr>
        <w:rFonts w:ascii="DengXian" w:cs="Times New Roman" w:eastAsia="Times New Roman" w:hAnsi="DengXian"/>
      </w:rPr>
      <w:tblPr/>
      <w:tcPr>
        <w:tcBorders>
          <w:top w:space="0" w:sz="0" w:val="nil"/>
          <w:bottom w:color="4f81b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f81bd" w:space="0" w:sz="8" w:val="single"/>
          <w:bottom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val="single"/>
          <w:bottom w:color="4f81bd" w:space="0" w:sz="8" w:val="single"/>
        </w:tcBorders>
      </w:tcPr>
    </w:tblStylePr>
    <w:tblStylePr w:type="band1Vert">
      <w:tblPr/>
      <w:tcPr>
        <w:shd w:color="auto" w:fill="d3dfee" w:val="clear"/>
      </w:tcPr>
    </w:tblStylePr>
    <w:tblStylePr w:type="band1Horz">
      <w:tblPr/>
      <w:tcPr>
        <w:shd w:color="auto" w:fill="d3dfee" w:val="clear"/>
      </w:tcPr>
    </w:tblStylePr>
  </w:style>
  <w:style w:type="table" w:styleId="Elencomedio1-Colore2">
    <w:name w:val="Medium List 1 Accent 2"/>
    <w:basedOn w:val="Tabellanormale"/>
    <w:uiPriority w:val="65"/>
    <w:rsid w:val="008A1867"/>
    <w:rPr>
      <w:color w:val="000000"/>
    </w:rPr>
    <w:tblPr>
      <w:tblStyleRowBandSize w:val="1"/>
      <w:tblStyleColBandSize w:val="1"/>
      <w:tblBorders>
        <w:top w:color="c0504d" w:space="0" w:sz="8" w:val="single"/>
        <w:bottom w:color="c0504d" w:space="0" w:sz="8" w:val="single"/>
      </w:tblBorders>
    </w:tblPr>
    <w:tblStylePr w:type="firstRow">
      <w:rPr>
        <w:rFonts w:ascii="DengXian" w:cs="Times New Roman" w:eastAsia="Times New Roman" w:hAnsi="DengXian"/>
      </w:rPr>
      <w:tblPr/>
      <w:tcPr>
        <w:tcBorders>
          <w:top w:space="0" w:sz="0" w:val="nil"/>
          <w:bottom w:color="c0504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c0504d" w:space="0" w:sz="8" w:val="single"/>
          <w:bottom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val="single"/>
          <w:bottom w:color="c0504d" w:space="0" w:sz="8" w:val="single"/>
        </w:tcBorders>
      </w:tcPr>
    </w:tblStylePr>
    <w:tblStylePr w:type="band1Vert">
      <w:tblPr/>
      <w:tcPr>
        <w:shd w:color="auto" w:fill="efd3d2" w:val="clear"/>
      </w:tcPr>
    </w:tblStylePr>
    <w:tblStylePr w:type="band1Horz">
      <w:tblPr/>
      <w:tcPr>
        <w:shd w:color="auto" w:fill="efd3d2" w:val="clear"/>
      </w:tcPr>
    </w:tblStylePr>
  </w:style>
  <w:style w:type="table" w:styleId="Sfondochiaro-Colore2">
    <w:name w:val="Light Shading Accent 2"/>
    <w:basedOn w:val="Tabellanormale"/>
    <w:uiPriority w:val="60"/>
    <w:rsid w:val="0006294C"/>
    <w:rPr>
      <w:color w:val="943634"/>
    </w:rPr>
    <w:tblPr>
      <w:tblStyleRowBandSize w:val="1"/>
      <w:tblStyleColBandSize w:val="1"/>
      <w:tblBorders>
        <w:top w:color="c0504d" w:space="0" w:sz="8" w:val="single"/>
        <w:bottom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</w:style>
  <w:style w:type="paragraph" w:styleId="Corpotesto">
    <w:name w:val="Body Text"/>
    <w:basedOn w:val="Normale"/>
    <w:link w:val="CorpotestoCarattere"/>
    <w:unhideWhenUsed w:val="1"/>
    <w:rsid w:val="00F97F36"/>
    <w:pPr>
      <w:keepNext w:val="1"/>
      <w:tabs>
        <w:tab w:val="left" w:pos="4140"/>
      </w:tabs>
      <w:spacing w:after="120" w:line="360" w:lineRule="auto"/>
      <w:ind w:left="1701"/>
      <w:jc w:val="both"/>
    </w:pPr>
    <w:rPr>
      <w:rFonts w:ascii="Arial" w:cs="Arial" w:hAnsi="Arial"/>
      <w:szCs w:val="20"/>
    </w:rPr>
  </w:style>
  <w:style w:type="character" w:styleId="CorpotestoCarattere" w:customStyle="1">
    <w:name w:val="Corpo testo Carattere"/>
    <w:link w:val="Corpotesto"/>
    <w:rsid w:val="00F97F36"/>
    <w:rPr>
      <w:rFonts w:ascii="Arial" w:cs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27C54"/>
    <w:rPr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27C54"/>
    <w:rPr>
      <w:sz w:val="18"/>
      <w:szCs w:val="18"/>
    </w:rPr>
  </w:style>
  <w:style w:type="paragraph" w:styleId="gmail-li1" w:customStyle="1">
    <w:name w:val="gmail-li1"/>
    <w:basedOn w:val="Normale"/>
    <w:rsid w:val="00984B8F"/>
    <w:pPr>
      <w:spacing w:after="100" w:afterAutospacing="1" w:before="100" w:beforeAutospacing="1"/>
    </w:pPr>
  </w:style>
  <w:style w:type="character" w:styleId="apple-converted-space" w:customStyle="1">
    <w:name w:val="apple-converted-space"/>
    <w:basedOn w:val="Carpredefinitoparagrafo"/>
    <w:rsid w:val="00036BC6"/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036BC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center"/>
    </w:pPr>
    <w:rPr>
      <w:rFonts w:ascii="Lato" w:cs="Lato" w:eastAsia="Lato" w:hAnsi="Lato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/3ZkA1c46tjzabEK8lfchmsByg==">CgMxLjA4AHIhMWxNSURBeTJoN1hCd2Jma0ItVkF0NW1FU3lIT01CMF9r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2019-08-05T10:49:00Z</dcterms:created>
  <dc:creator>Gianmario Colafati</dc:creator>
</cp:coreProperties>
</file>